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D9B" w:rsidRPr="00B24C19" w:rsidRDefault="00CE4D9B" w:rsidP="006D6B41">
      <w:pPr>
        <w:rPr>
          <w:rFonts w:ascii="Palatino Linotype" w:hAnsi="Palatino Linotype"/>
          <w:sz w:val="22"/>
          <w:szCs w:val="22"/>
        </w:rPr>
      </w:pPr>
    </w:p>
    <w:p w:rsidR="00CE4D9B" w:rsidRPr="00B24C19" w:rsidRDefault="00CE4D9B" w:rsidP="006D6B41">
      <w:pPr>
        <w:rPr>
          <w:rFonts w:ascii="Palatino Linotype" w:hAnsi="Palatino Linotype"/>
          <w:sz w:val="22"/>
          <w:szCs w:val="22"/>
        </w:rPr>
      </w:pPr>
    </w:p>
    <w:p w:rsidR="00821320" w:rsidRPr="00B24C19" w:rsidRDefault="00821320" w:rsidP="006D6B41">
      <w:pPr>
        <w:rPr>
          <w:rFonts w:ascii="Palatino Linotype" w:hAnsi="Palatino Linotype"/>
          <w:sz w:val="22"/>
          <w:szCs w:val="22"/>
        </w:rPr>
      </w:pPr>
      <w:r w:rsidRPr="00B24C19">
        <w:rPr>
          <w:rFonts w:ascii="Palatino Linotype" w:hAnsi="Palatino Linotype"/>
          <w:sz w:val="22"/>
          <w:szCs w:val="22"/>
        </w:rPr>
        <w:t>TURISTIČKA ZAJEDNICA OPĆINE JELSA</w:t>
      </w:r>
    </w:p>
    <w:p w:rsidR="00821320" w:rsidRPr="00B24C19" w:rsidRDefault="00821320" w:rsidP="006D6B41">
      <w:pPr>
        <w:rPr>
          <w:rFonts w:ascii="Palatino Linotype" w:hAnsi="Palatino Linotype"/>
          <w:sz w:val="22"/>
          <w:szCs w:val="22"/>
        </w:rPr>
      </w:pPr>
      <w:r w:rsidRPr="00B24C19">
        <w:rPr>
          <w:rFonts w:ascii="Palatino Linotype" w:hAnsi="Palatino Linotype"/>
          <w:sz w:val="22"/>
          <w:szCs w:val="22"/>
        </w:rPr>
        <w:t>TRG TOME GAMULINA 1,</w:t>
      </w:r>
    </w:p>
    <w:p w:rsidR="00821320" w:rsidRPr="00B24C19" w:rsidRDefault="00821320" w:rsidP="006D6B41">
      <w:pPr>
        <w:rPr>
          <w:rFonts w:ascii="Palatino Linotype" w:hAnsi="Palatino Linotype"/>
          <w:sz w:val="22"/>
          <w:szCs w:val="22"/>
        </w:rPr>
      </w:pPr>
      <w:r w:rsidRPr="00B24C19">
        <w:rPr>
          <w:rFonts w:ascii="Palatino Linotype" w:hAnsi="Palatino Linotype"/>
          <w:sz w:val="22"/>
          <w:szCs w:val="22"/>
        </w:rPr>
        <w:t>21465 JELSA</w:t>
      </w:r>
    </w:p>
    <w:p w:rsidR="00B24C19" w:rsidRDefault="00B24C19" w:rsidP="004445FB">
      <w:pPr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</w:p>
    <w:p w:rsidR="00C24CDB" w:rsidRDefault="00C24CDB" w:rsidP="00C24CDB">
      <w:pPr>
        <w:jc w:val="right"/>
        <w:rPr>
          <w:rFonts w:ascii="Palatino Linotype" w:hAnsi="Palatino Linotype"/>
          <w:bCs/>
          <w:sz w:val="22"/>
          <w:szCs w:val="22"/>
        </w:rPr>
      </w:pPr>
    </w:p>
    <w:p w:rsidR="00C24CDB" w:rsidRDefault="00C24CDB" w:rsidP="00C24CDB">
      <w:pPr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Jelsa, 1</w:t>
      </w:r>
      <w:r w:rsidR="004445FB">
        <w:rPr>
          <w:rFonts w:ascii="Palatino Linotype" w:hAnsi="Palatino Linotype"/>
          <w:bCs/>
          <w:sz w:val="22"/>
          <w:szCs w:val="22"/>
        </w:rPr>
        <w:t>3.2</w:t>
      </w:r>
      <w:r>
        <w:rPr>
          <w:rFonts w:ascii="Palatino Linotype" w:hAnsi="Palatino Linotype"/>
          <w:bCs/>
          <w:sz w:val="22"/>
          <w:szCs w:val="22"/>
        </w:rPr>
        <w:t>.2025.</w:t>
      </w:r>
    </w:p>
    <w:p w:rsidR="00C24CDB" w:rsidRDefault="00C24CDB" w:rsidP="00C24CDB">
      <w:pPr>
        <w:rPr>
          <w:rFonts w:ascii="Palatino Linotype" w:hAnsi="Palatino Linotype"/>
          <w:bCs/>
          <w:sz w:val="22"/>
          <w:szCs w:val="22"/>
        </w:rPr>
      </w:pPr>
    </w:p>
    <w:p w:rsidR="00C24CDB" w:rsidRDefault="00C24CDB" w:rsidP="00C24CDB">
      <w:pPr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ODLUKA O DODIJELJENIM SREDSTVIMA NA JAVNI POZIV ZA DODJELU POTPORA IZ PROGRAMA „PODRŠKA RAZVOJU TURISTIČKIH DOGAĐANJA I PROJEKATA“ U 2025.</w:t>
      </w:r>
    </w:p>
    <w:p w:rsidR="00C24CDB" w:rsidRDefault="00C24CDB" w:rsidP="00C24CDB">
      <w:pPr>
        <w:rPr>
          <w:rFonts w:ascii="Palatino Linotype" w:hAnsi="Palatino Linotype"/>
          <w:bCs/>
          <w:sz w:val="22"/>
          <w:szCs w:val="22"/>
        </w:rPr>
      </w:pPr>
    </w:p>
    <w:p w:rsidR="00C24CDB" w:rsidRDefault="00C24CDB" w:rsidP="00C24CDB">
      <w:pPr>
        <w:rPr>
          <w:rFonts w:ascii="Palatino Linotype" w:hAnsi="Palatino Linotype"/>
          <w:bCs/>
          <w:sz w:val="22"/>
          <w:szCs w:val="22"/>
        </w:rPr>
      </w:pPr>
    </w:p>
    <w:p w:rsidR="00C24CDB" w:rsidRDefault="00C24CDB" w:rsidP="00C24CDB">
      <w:pPr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1. </w:t>
      </w:r>
      <w:r w:rsidR="004445FB">
        <w:rPr>
          <w:rFonts w:ascii="Palatino Linotype" w:hAnsi="Palatino Linotype"/>
          <w:bCs/>
          <w:sz w:val="22"/>
          <w:szCs w:val="22"/>
        </w:rPr>
        <w:t>Dalmatica Vivia, Audio šetnja od Humca do Grapčeve špilje -</w:t>
      </w:r>
      <w:r>
        <w:rPr>
          <w:rFonts w:ascii="Palatino Linotype" w:hAnsi="Palatino Linotype"/>
          <w:bCs/>
          <w:sz w:val="22"/>
          <w:szCs w:val="22"/>
        </w:rPr>
        <w:t xml:space="preserve"> 1.000,00EUR</w:t>
      </w:r>
    </w:p>
    <w:p w:rsidR="004445FB" w:rsidRDefault="004445FB" w:rsidP="00C24CDB">
      <w:pPr>
        <w:rPr>
          <w:rFonts w:ascii="Palatino Linotype" w:hAnsi="Palatino Linotype"/>
          <w:bCs/>
          <w:sz w:val="22"/>
          <w:szCs w:val="22"/>
        </w:rPr>
      </w:pPr>
    </w:p>
    <w:p w:rsidR="00C24CDB" w:rsidRDefault="00C24CDB" w:rsidP="00C24CDB">
      <w:pPr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2. </w:t>
      </w:r>
      <w:r w:rsidR="004445FB">
        <w:rPr>
          <w:rFonts w:ascii="Palatino Linotype" w:hAnsi="Palatino Linotype"/>
          <w:bCs/>
          <w:sz w:val="22"/>
          <w:szCs w:val="22"/>
        </w:rPr>
        <w:t xml:space="preserve">Udruga za promicanje kultuure „Jelsa“, </w:t>
      </w:r>
      <w:r>
        <w:rPr>
          <w:rFonts w:ascii="Palatino Linotype" w:hAnsi="Palatino Linotype"/>
          <w:bCs/>
          <w:sz w:val="22"/>
          <w:szCs w:val="22"/>
        </w:rPr>
        <w:t>Mudri Brk</w:t>
      </w:r>
      <w:r w:rsidR="004445FB">
        <w:rPr>
          <w:rFonts w:ascii="Palatino Linotype" w:hAnsi="Palatino Linotype"/>
          <w:bCs/>
          <w:sz w:val="22"/>
          <w:szCs w:val="22"/>
        </w:rPr>
        <w:t xml:space="preserve"> festival - </w:t>
      </w:r>
      <w:r>
        <w:rPr>
          <w:rFonts w:ascii="Palatino Linotype" w:hAnsi="Palatino Linotype"/>
          <w:bCs/>
          <w:sz w:val="22"/>
          <w:szCs w:val="22"/>
        </w:rPr>
        <w:t xml:space="preserve"> 3.000,00EUR</w:t>
      </w:r>
    </w:p>
    <w:p w:rsidR="004445FB" w:rsidRDefault="004445FB" w:rsidP="00C24CDB">
      <w:pPr>
        <w:rPr>
          <w:rFonts w:ascii="Palatino Linotype" w:hAnsi="Palatino Linotype"/>
          <w:bCs/>
          <w:sz w:val="22"/>
          <w:szCs w:val="22"/>
        </w:rPr>
      </w:pPr>
    </w:p>
    <w:p w:rsidR="00C24CDB" w:rsidRDefault="00C24CDB" w:rsidP="00C24CDB">
      <w:pPr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4. Stjepan Mijat Zaninović</w:t>
      </w:r>
      <w:r w:rsidR="004445FB">
        <w:rPr>
          <w:rFonts w:ascii="Palatino Linotype" w:hAnsi="Palatino Linotype"/>
          <w:bCs/>
          <w:sz w:val="22"/>
          <w:szCs w:val="22"/>
        </w:rPr>
        <w:t>, Emili Osam Pletenica i SuperSnažni Brzić - 4</w:t>
      </w:r>
      <w:r>
        <w:rPr>
          <w:rFonts w:ascii="Palatino Linotype" w:hAnsi="Palatino Linotype"/>
          <w:bCs/>
          <w:sz w:val="22"/>
          <w:szCs w:val="22"/>
        </w:rPr>
        <w:t>00EUR</w:t>
      </w:r>
    </w:p>
    <w:p w:rsidR="004445FB" w:rsidRDefault="004445FB" w:rsidP="00C24CDB">
      <w:pPr>
        <w:rPr>
          <w:rFonts w:ascii="Palatino Linotype" w:hAnsi="Palatino Linotype"/>
          <w:bCs/>
          <w:sz w:val="22"/>
          <w:szCs w:val="22"/>
        </w:rPr>
      </w:pPr>
    </w:p>
    <w:p w:rsidR="00C24CDB" w:rsidRDefault="004445FB" w:rsidP="00C24CDB">
      <w:pPr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5. AJK Jelsa, EU Veteranski Judo kup -</w:t>
      </w:r>
      <w:r w:rsidR="00C24CDB">
        <w:rPr>
          <w:rFonts w:ascii="Palatino Linotype" w:hAnsi="Palatino Linotype"/>
          <w:bCs/>
          <w:sz w:val="22"/>
          <w:szCs w:val="22"/>
        </w:rPr>
        <w:t xml:space="preserve"> 4.000,00EUR</w:t>
      </w:r>
    </w:p>
    <w:p w:rsidR="004445FB" w:rsidRDefault="004445FB" w:rsidP="00C24CDB">
      <w:pPr>
        <w:rPr>
          <w:rFonts w:ascii="Palatino Linotype" w:hAnsi="Palatino Linotype"/>
          <w:bCs/>
          <w:sz w:val="22"/>
          <w:szCs w:val="22"/>
        </w:rPr>
      </w:pPr>
    </w:p>
    <w:p w:rsidR="00C24CDB" w:rsidRDefault="004445FB" w:rsidP="00C24CDB">
      <w:pPr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6. Brise</w:t>
      </w:r>
      <w:r w:rsidR="00C24CDB">
        <w:rPr>
          <w:rFonts w:ascii="Palatino Linotype" w:hAnsi="Palatino Linotype"/>
          <w:bCs/>
          <w:sz w:val="22"/>
          <w:szCs w:val="22"/>
        </w:rPr>
        <w:t xml:space="preserve">ida </w:t>
      </w:r>
      <w:r>
        <w:rPr>
          <w:rFonts w:ascii="Palatino Linotype" w:hAnsi="Palatino Linotype"/>
          <w:bCs/>
          <w:sz w:val="22"/>
          <w:szCs w:val="22"/>
        </w:rPr>
        <w:t xml:space="preserve">Udovičić, Promocija čakavske lirike - </w:t>
      </w:r>
      <w:r w:rsidR="00C24CDB">
        <w:rPr>
          <w:rFonts w:ascii="Palatino Linotype" w:hAnsi="Palatino Linotype"/>
          <w:bCs/>
          <w:sz w:val="22"/>
          <w:szCs w:val="22"/>
        </w:rPr>
        <w:t>200EUR</w:t>
      </w:r>
    </w:p>
    <w:p w:rsidR="004445FB" w:rsidRDefault="004445FB" w:rsidP="00C24CDB">
      <w:pPr>
        <w:rPr>
          <w:rFonts w:ascii="Palatino Linotype" w:hAnsi="Palatino Linotype"/>
          <w:bCs/>
          <w:sz w:val="22"/>
          <w:szCs w:val="22"/>
        </w:rPr>
      </w:pPr>
    </w:p>
    <w:p w:rsidR="00C24CDB" w:rsidRDefault="004445FB" w:rsidP="00C24CDB">
      <w:pPr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7. Terra Mare, International Fine Art Colony Jelsa 2025. - </w:t>
      </w:r>
      <w:r w:rsidR="00C24CDB">
        <w:rPr>
          <w:rFonts w:ascii="Palatino Linotype" w:hAnsi="Palatino Linotype"/>
          <w:bCs/>
          <w:sz w:val="22"/>
          <w:szCs w:val="22"/>
        </w:rPr>
        <w:t>2.000</w:t>
      </w:r>
      <w:r>
        <w:rPr>
          <w:rFonts w:ascii="Palatino Linotype" w:hAnsi="Palatino Linotype"/>
          <w:bCs/>
          <w:sz w:val="22"/>
          <w:szCs w:val="22"/>
        </w:rPr>
        <w:t xml:space="preserve">,00 </w:t>
      </w:r>
      <w:r w:rsidR="00C24CDB">
        <w:rPr>
          <w:rFonts w:ascii="Palatino Linotype" w:hAnsi="Palatino Linotype"/>
          <w:bCs/>
          <w:sz w:val="22"/>
          <w:szCs w:val="22"/>
        </w:rPr>
        <w:t>EUR</w:t>
      </w:r>
    </w:p>
    <w:p w:rsidR="0008225F" w:rsidRDefault="0008225F" w:rsidP="00C24CDB">
      <w:pPr>
        <w:rPr>
          <w:rFonts w:ascii="Palatino Linotype" w:hAnsi="Palatino Linotype"/>
          <w:bCs/>
          <w:sz w:val="22"/>
          <w:szCs w:val="22"/>
        </w:rPr>
      </w:pPr>
    </w:p>
    <w:p w:rsidR="0008225F" w:rsidRPr="00B24C19" w:rsidRDefault="0008225F" w:rsidP="00C24CDB">
      <w:pPr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8. Udruga Lantina – 1.000,00 EUR </w:t>
      </w:r>
      <w:bookmarkStart w:id="0" w:name="_GoBack"/>
      <w:bookmarkEnd w:id="0"/>
    </w:p>
    <w:p w:rsidR="00B24C19" w:rsidRPr="00B24C19" w:rsidRDefault="00B24C19" w:rsidP="00B24C19">
      <w:pPr>
        <w:rPr>
          <w:rFonts w:ascii="Palatino Linotype" w:hAnsi="Palatino Linotype"/>
        </w:rPr>
      </w:pPr>
    </w:p>
    <w:p w:rsidR="009430DE" w:rsidRPr="00B24C19" w:rsidRDefault="00B24C19" w:rsidP="004445FB">
      <w:pPr>
        <w:jc w:val="right"/>
        <w:rPr>
          <w:rFonts w:ascii="Palatino Linotype" w:hAnsi="Palatino Linotype"/>
        </w:rPr>
      </w:pPr>
      <w:r w:rsidRPr="00B24C19">
        <w:rPr>
          <w:rFonts w:ascii="Palatino Linotype" w:hAnsi="Palatino Linotype"/>
        </w:rPr>
        <w:tab/>
      </w:r>
      <w:r w:rsidRPr="00B24C19">
        <w:rPr>
          <w:rFonts w:ascii="Palatino Linotype" w:hAnsi="Palatino Linotype"/>
        </w:rPr>
        <w:tab/>
      </w:r>
      <w:r w:rsidRPr="00B24C19">
        <w:rPr>
          <w:rFonts w:ascii="Palatino Linotype" w:hAnsi="Palatino Linotype"/>
        </w:rPr>
        <w:tab/>
      </w:r>
      <w:r w:rsidRPr="00B24C19">
        <w:rPr>
          <w:rFonts w:ascii="Palatino Linotype" w:hAnsi="Palatino Linotype"/>
        </w:rPr>
        <w:tab/>
      </w:r>
      <w:r w:rsidRPr="00B24C19">
        <w:rPr>
          <w:rFonts w:ascii="Palatino Linotype" w:hAnsi="Palatino Linotype"/>
        </w:rPr>
        <w:tab/>
      </w:r>
      <w:r w:rsidRPr="00B24C19">
        <w:rPr>
          <w:rFonts w:ascii="Palatino Linotype" w:hAnsi="Palatino Linotype"/>
        </w:rPr>
        <w:tab/>
      </w:r>
      <w:r w:rsidRPr="00B24C19">
        <w:rPr>
          <w:rFonts w:ascii="Palatino Linotype" w:hAnsi="Palatino Linotype"/>
        </w:rPr>
        <w:tab/>
      </w:r>
      <w:r w:rsidR="004445FB">
        <w:rPr>
          <w:rFonts w:ascii="Palatino Linotype" w:hAnsi="Palatino Linotype"/>
        </w:rPr>
        <w:tab/>
      </w:r>
      <w:r w:rsidR="004445FB">
        <w:rPr>
          <w:rFonts w:ascii="Palatino Linotype" w:hAnsi="Palatino Linotype"/>
        </w:rPr>
        <w:tab/>
      </w:r>
      <w:r w:rsidR="004445FB">
        <w:rPr>
          <w:rFonts w:ascii="Palatino Linotype" w:hAnsi="Palatino Linotype"/>
        </w:rPr>
        <w:tab/>
      </w:r>
      <w:r w:rsidR="00C24CDB" w:rsidRPr="00B24C19">
        <w:rPr>
          <w:rFonts w:ascii="Palatino Linotype" w:hAnsi="Palatino Linotype"/>
          <w:noProof/>
        </w:rPr>
        <w:drawing>
          <wp:inline distT="0" distB="0" distL="0" distR="0">
            <wp:extent cx="2806700" cy="19367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2D5" w:rsidRPr="00B24C19" w:rsidRDefault="008C22D5" w:rsidP="008C22D5">
      <w:pPr>
        <w:jc w:val="center"/>
        <w:rPr>
          <w:rFonts w:ascii="Palatino Linotype" w:hAnsi="Palatino Linotype"/>
        </w:rPr>
      </w:pPr>
    </w:p>
    <w:p w:rsidR="008C22D5" w:rsidRPr="00B24C19" w:rsidRDefault="008C22D5" w:rsidP="004445FB">
      <w:pPr>
        <w:spacing w:before="100" w:beforeAutospacing="1" w:after="100" w:afterAutospacing="1"/>
        <w:jc w:val="right"/>
        <w:rPr>
          <w:rFonts w:ascii="Palatino Linotype" w:hAnsi="Palatino Linotype"/>
          <w:noProof/>
          <w:sz w:val="22"/>
          <w:szCs w:val="22"/>
        </w:rPr>
      </w:pPr>
      <w:r w:rsidRPr="00B24C19">
        <w:rPr>
          <w:rFonts w:ascii="Palatino Linotype" w:hAnsi="Palatino Linotype"/>
          <w:noProof/>
          <w:sz w:val="22"/>
          <w:szCs w:val="22"/>
        </w:rPr>
        <w:t>Marija Marjan</w:t>
      </w:r>
    </w:p>
    <w:p w:rsidR="008C22D5" w:rsidRPr="00B24C19" w:rsidRDefault="008C22D5" w:rsidP="004445FB">
      <w:pPr>
        <w:spacing w:before="100" w:beforeAutospacing="1" w:after="100" w:afterAutospacing="1"/>
        <w:jc w:val="right"/>
        <w:rPr>
          <w:rFonts w:ascii="Palatino Linotype" w:hAnsi="Palatino Linotype"/>
        </w:rPr>
      </w:pPr>
      <w:r w:rsidRPr="00B24C19">
        <w:rPr>
          <w:rFonts w:ascii="Palatino Linotype" w:hAnsi="Palatino Linotype"/>
          <w:noProof/>
          <w:sz w:val="22"/>
          <w:szCs w:val="22"/>
        </w:rPr>
        <w:lastRenderedPageBreak/>
        <w:t>Direktorica Turističke zajednice općine Jels</w:t>
      </w:r>
      <w:r w:rsidR="004445FB">
        <w:rPr>
          <w:rFonts w:ascii="Palatino Linotype" w:hAnsi="Palatino Linotype"/>
          <w:noProof/>
          <w:sz w:val="22"/>
          <w:szCs w:val="22"/>
        </w:rPr>
        <w:t>a</w:t>
      </w:r>
    </w:p>
    <w:p w:rsidR="008C22D5" w:rsidRPr="00B24C19" w:rsidRDefault="008C22D5" w:rsidP="008C22D5">
      <w:pPr>
        <w:jc w:val="center"/>
        <w:rPr>
          <w:rFonts w:ascii="Palatino Linotype" w:hAnsi="Palatino Linotype"/>
        </w:rPr>
      </w:pPr>
    </w:p>
    <w:p w:rsidR="008C22D5" w:rsidRPr="00B24C19" w:rsidRDefault="008C22D5" w:rsidP="008C22D5">
      <w:pPr>
        <w:jc w:val="center"/>
        <w:rPr>
          <w:rFonts w:ascii="Palatino Linotype" w:hAnsi="Palatino Linotype"/>
        </w:rPr>
      </w:pPr>
    </w:p>
    <w:p w:rsidR="008C22D5" w:rsidRPr="00B24C19" w:rsidRDefault="008C22D5" w:rsidP="008C22D5">
      <w:pPr>
        <w:jc w:val="center"/>
        <w:rPr>
          <w:rFonts w:ascii="Palatino Linotype" w:hAnsi="Palatino Linotype"/>
        </w:rPr>
      </w:pPr>
    </w:p>
    <w:p w:rsidR="006D6B41" w:rsidRPr="00B24C19" w:rsidRDefault="006D6B41" w:rsidP="006D6B41">
      <w:pPr>
        <w:rPr>
          <w:rFonts w:ascii="Palatino Linotype" w:hAnsi="Palatino Linotype"/>
          <w:sz w:val="22"/>
          <w:szCs w:val="22"/>
        </w:rPr>
      </w:pPr>
    </w:p>
    <w:sectPr w:rsidR="006D6B41" w:rsidRPr="00B24C19" w:rsidSect="00DB68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59" w:right="1417" w:bottom="1417" w:left="1417" w:header="360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150" w:rsidRDefault="00B47150">
      <w:r>
        <w:separator/>
      </w:r>
    </w:p>
  </w:endnote>
  <w:endnote w:type="continuationSeparator" w:id="0">
    <w:p w:rsidR="00B47150" w:rsidRDefault="00B4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1F5" w:rsidRDefault="008351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808080"/>
        <w:insideH w:val="single" w:sz="4" w:space="0" w:color="808080"/>
        <w:insideV w:val="single" w:sz="4" w:space="0" w:color="808080"/>
      </w:tblBorders>
      <w:tblLook w:val="01E0" w:firstRow="1" w:lastRow="1" w:firstColumn="1" w:lastColumn="1" w:noHBand="0" w:noVBand="0"/>
    </w:tblPr>
    <w:tblGrid>
      <w:gridCol w:w="9072"/>
    </w:tblGrid>
    <w:tr w:rsidR="002C5CD7" w:rsidTr="009715C0">
      <w:trPr>
        <w:trHeight w:val="524"/>
      </w:trPr>
      <w:tc>
        <w:tcPr>
          <w:tcW w:w="9288" w:type="dxa"/>
          <w:shd w:val="clear" w:color="auto" w:fill="auto"/>
        </w:tcPr>
        <w:p w:rsidR="002C5CD7" w:rsidRPr="009715C0" w:rsidRDefault="002C5CD7" w:rsidP="008351F5">
          <w:pPr>
            <w:pStyle w:val="Footer"/>
            <w:jc w:val="center"/>
            <w:rPr>
              <w:rFonts w:ascii="Myriad Pro" w:hAnsi="Myriad Pro"/>
              <w:color w:val="808080"/>
              <w:sz w:val="20"/>
              <w:szCs w:val="20"/>
            </w:rPr>
          </w:pPr>
          <w:r w:rsidRPr="009715C0">
            <w:rPr>
              <w:rFonts w:ascii="Myriad Pro" w:hAnsi="Myriad Pro"/>
              <w:sz w:val="20"/>
              <w:szCs w:val="20"/>
            </w:rPr>
            <w:br/>
          </w:r>
          <w:r w:rsidR="008351F5">
            <w:rPr>
              <w:rFonts w:ascii="Myriad Pro" w:hAnsi="Myriad Pro"/>
              <w:color w:val="808080"/>
              <w:sz w:val="20"/>
              <w:szCs w:val="20"/>
            </w:rPr>
            <w:t>Turistička zajednica o</w:t>
          </w:r>
          <w:r w:rsidRPr="009715C0">
            <w:rPr>
              <w:rFonts w:ascii="Myriad Pro" w:hAnsi="Myriad Pro"/>
              <w:color w:val="808080"/>
              <w:sz w:val="20"/>
              <w:szCs w:val="20"/>
            </w:rPr>
            <w:t>pćine J</w:t>
          </w:r>
          <w:r w:rsidR="008351F5">
            <w:rPr>
              <w:rFonts w:ascii="Myriad Pro" w:hAnsi="Myriad Pro"/>
              <w:color w:val="808080"/>
              <w:sz w:val="20"/>
              <w:szCs w:val="20"/>
            </w:rPr>
            <w:t>elsa  /  Jelsa Tourist Board</w:t>
          </w:r>
          <w:r w:rsidRPr="009715C0">
            <w:rPr>
              <w:rFonts w:ascii="Myriad Pro" w:hAnsi="Myriad Pro"/>
              <w:color w:val="808080"/>
              <w:sz w:val="20"/>
              <w:szCs w:val="20"/>
            </w:rPr>
            <w:br/>
            <w:t>Trg Tome Gamulina 1, 21465 Jelsa , Hrvatska</w:t>
          </w:r>
          <w:r w:rsidRPr="009715C0">
            <w:rPr>
              <w:rFonts w:ascii="Myriad Pro" w:hAnsi="Myriad Pro"/>
              <w:color w:val="808080"/>
              <w:sz w:val="20"/>
              <w:szCs w:val="20"/>
            </w:rPr>
            <w:br/>
            <w:t xml:space="preserve">+385 91 508 5 969/ e-mail: direktorica@tzjelsa.hr / </w:t>
          </w:r>
          <w:hyperlink r:id="rId1" w:history="1">
            <w:r w:rsidR="000807A4" w:rsidRPr="00B021B7">
              <w:rPr>
                <w:rStyle w:val="Hyperlink"/>
                <w:rFonts w:ascii="Myriad Pro" w:hAnsi="Myriad Pro"/>
                <w:sz w:val="20"/>
                <w:szCs w:val="20"/>
              </w:rPr>
              <w:t>www.visitjelsa.hr</w:t>
            </w:r>
          </w:hyperlink>
          <w:r w:rsidR="000807A4">
            <w:rPr>
              <w:rFonts w:ascii="Myriad Pro" w:hAnsi="Myriad Pro"/>
              <w:color w:val="808080"/>
              <w:sz w:val="20"/>
              <w:szCs w:val="20"/>
            </w:rPr>
            <w:t xml:space="preserve"> / </w:t>
          </w:r>
          <w:hyperlink r:id="rId2" w:history="1">
            <w:r w:rsidR="000807A4" w:rsidRPr="00B021B7">
              <w:rPr>
                <w:rStyle w:val="Hyperlink"/>
                <w:rFonts w:ascii="Myriad Pro" w:hAnsi="Myriad Pro"/>
                <w:sz w:val="20"/>
                <w:szCs w:val="20"/>
              </w:rPr>
              <w:t>www.tzjelsa.hr</w:t>
            </w:r>
          </w:hyperlink>
          <w:r w:rsidR="000807A4">
            <w:rPr>
              <w:rFonts w:ascii="Myriad Pro" w:hAnsi="Myriad Pro"/>
              <w:color w:val="808080"/>
              <w:sz w:val="20"/>
              <w:szCs w:val="20"/>
            </w:rPr>
            <w:t xml:space="preserve"> </w:t>
          </w:r>
        </w:p>
      </w:tc>
    </w:tr>
  </w:tbl>
  <w:p w:rsidR="002C5CD7" w:rsidRDefault="000807A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1F5" w:rsidRDefault="00835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150" w:rsidRDefault="00B47150">
      <w:r>
        <w:separator/>
      </w:r>
    </w:p>
  </w:footnote>
  <w:footnote w:type="continuationSeparator" w:id="0">
    <w:p w:rsidR="00B47150" w:rsidRDefault="00B47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1F5" w:rsidRDefault="008351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CD7" w:rsidRDefault="00C24CDB" w:rsidP="006A547D">
    <w:pPr>
      <w:pStyle w:val="Header"/>
      <w:jc w:val="center"/>
    </w:pPr>
    <w:r>
      <w:rPr>
        <w:noProof/>
      </w:rPr>
      <w:drawing>
        <wp:inline distT="0" distB="0" distL="0" distR="0">
          <wp:extent cx="1873250" cy="1346200"/>
          <wp:effectExtent l="0" t="0" r="0" b="0"/>
          <wp:docPr id="1" name="Picture 1" descr="TzJels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zJelsa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1F5" w:rsidRDefault="008351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40B9"/>
    <w:multiLevelType w:val="hybridMultilevel"/>
    <w:tmpl w:val="3662D8A2"/>
    <w:lvl w:ilvl="0" w:tplc="0E0C4728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60FCF"/>
    <w:multiLevelType w:val="multilevel"/>
    <w:tmpl w:val="6D0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BF0870"/>
    <w:multiLevelType w:val="multilevel"/>
    <w:tmpl w:val="AE60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356B1C"/>
    <w:multiLevelType w:val="multilevel"/>
    <w:tmpl w:val="CD58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7D"/>
    <w:rsid w:val="000807A4"/>
    <w:rsid w:val="0008225F"/>
    <w:rsid w:val="001473AE"/>
    <w:rsid w:val="00213782"/>
    <w:rsid w:val="0021534D"/>
    <w:rsid w:val="002C5CD7"/>
    <w:rsid w:val="003074EC"/>
    <w:rsid w:val="00317C12"/>
    <w:rsid w:val="00346990"/>
    <w:rsid w:val="0039703F"/>
    <w:rsid w:val="003A6B0B"/>
    <w:rsid w:val="003B6962"/>
    <w:rsid w:val="004445FB"/>
    <w:rsid w:val="0044636E"/>
    <w:rsid w:val="005137D6"/>
    <w:rsid w:val="00530191"/>
    <w:rsid w:val="00584B03"/>
    <w:rsid w:val="006473FF"/>
    <w:rsid w:val="006A547D"/>
    <w:rsid w:val="006C35B8"/>
    <w:rsid w:val="006D6B41"/>
    <w:rsid w:val="006F155F"/>
    <w:rsid w:val="006F21E2"/>
    <w:rsid w:val="007477CD"/>
    <w:rsid w:val="00780E73"/>
    <w:rsid w:val="0079685F"/>
    <w:rsid w:val="00796D94"/>
    <w:rsid w:val="007B6DFD"/>
    <w:rsid w:val="007E13FF"/>
    <w:rsid w:val="00821320"/>
    <w:rsid w:val="008351F5"/>
    <w:rsid w:val="00874246"/>
    <w:rsid w:val="008758B2"/>
    <w:rsid w:val="008777AE"/>
    <w:rsid w:val="008B1191"/>
    <w:rsid w:val="008C22D5"/>
    <w:rsid w:val="008F458E"/>
    <w:rsid w:val="009430DE"/>
    <w:rsid w:val="009715C0"/>
    <w:rsid w:val="009724BC"/>
    <w:rsid w:val="00A61F5E"/>
    <w:rsid w:val="00AE20D7"/>
    <w:rsid w:val="00B24C19"/>
    <w:rsid w:val="00B47150"/>
    <w:rsid w:val="00B8224A"/>
    <w:rsid w:val="00BB45AE"/>
    <w:rsid w:val="00C24CDB"/>
    <w:rsid w:val="00CE4D9B"/>
    <w:rsid w:val="00CF56BB"/>
    <w:rsid w:val="00D2111B"/>
    <w:rsid w:val="00DB6871"/>
    <w:rsid w:val="00E462F6"/>
    <w:rsid w:val="00EE5737"/>
    <w:rsid w:val="00F43D4B"/>
    <w:rsid w:val="00FE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B937B"/>
  <w15:chartTrackingRefBased/>
  <w15:docId w15:val="{72000C61-1C1D-4B3B-BFFE-8498514D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4699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547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A547D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A5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A547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D6B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D6B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534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5137D6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137D6"/>
    <w:pPr>
      <w:spacing w:before="100" w:beforeAutospacing="1" w:after="100" w:afterAutospacing="1"/>
    </w:pPr>
    <w:rPr>
      <w:rFonts w:eastAsia="Calibri"/>
    </w:rPr>
  </w:style>
  <w:style w:type="character" w:customStyle="1" w:styleId="Heading2Char">
    <w:name w:val="Heading 2 Char"/>
    <w:link w:val="Heading2"/>
    <w:uiPriority w:val="9"/>
    <w:rsid w:val="00346990"/>
    <w:rPr>
      <w:b/>
      <w:bCs/>
      <w:sz w:val="36"/>
      <w:szCs w:val="36"/>
    </w:rPr>
  </w:style>
  <w:style w:type="character" w:styleId="Strong">
    <w:name w:val="Strong"/>
    <w:uiPriority w:val="22"/>
    <w:qFormat/>
    <w:rsid w:val="00346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3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44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27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321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zjelsa.hr" TargetMode="External"/><Relationship Id="rId1" Type="http://schemas.openxmlformats.org/officeDocument/2006/relationships/hyperlink" Target="http://www.visitjelsa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Licencirani</Company>
  <LinksUpToDate>false</LinksUpToDate>
  <CharactersWithSpaces>764</CharactersWithSpaces>
  <SharedDoc>false</SharedDoc>
  <HLinks>
    <vt:vector size="18" baseType="variant">
      <vt:variant>
        <vt:i4>196641</vt:i4>
      </vt:variant>
      <vt:variant>
        <vt:i4>0</vt:i4>
      </vt:variant>
      <vt:variant>
        <vt:i4>0</vt:i4>
      </vt:variant>
      <vt:variant>
        <vt:i4>5</vt:i4>
      </vt:variant>
      <vt:variant>
        <vt:lpwstr>mailto:direktorica@tzjelsa.hr</vt:lpwstr>
      </vt:variant>
      <vt:variant>
        <vt:lpwstr/>
      </vt:variant>
      <vt:variant>
        <vt:i4>8323168</vt:i4>
      </vt:variant>
      <vt:variant>
        <vt:i4>3</vt:i4>
      </vt:variant>
      <vt:variant>
        <vt:i4>0</vt:i4>
      </vt:variant>
      <vt:variant>
        <vt:i4>5</vt:i4>
      </vt:variant>
      <vt:variant>
        <vt:lpwstr>http://www.tzjelsa.hr/</vt:lpwstr>
      </vt:variant>
      <vt:variant>
        <vt:lpwstr/>
      </vt:variant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http://www.visitjelsa.hr/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Marjan</cp:lastModifiedBy>
  <cp:revision>3</cp:revision>
  <cp:lastPrinted>2025-02-13T08:08:00Z</cp:lastPrinted>
  <dcterms:created xsi:type="dcterms:W3CDTF">2025-02-13T08:08:00Z</dcterms:created>
  <dcterms:modified xsi:type="dcterms:W3CDTF">2025-03-12T10:39:00Z</dcterms:modified>
</cp:coreProperties>
</file>